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359" w:rsidRDefault="00725359" w:rsidP="00FB35E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513BA" w:rsidRDefault="00F513BA" w:rsidP="00FB35E9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F513BA" w:rsidRPr="002D55DF" w:rsidRDefault="00F513BA" w:rsidP="00F513BA">
      <w:pPr>
        <w:contextualSpacing/>
        <w:rPr>
          <w:rFonts w:ascii="Century Gothic" w:hAnsi="Century Gothic" w:cs="Arial"/>
          <w:sz w:val="28"/>
          <w:szCs w:val="28"/>
          <w:u w:val="single"/>
        </w:rPr>
      </w:pPr>
      <w:r>
        <w:rPr>
          <w:rFonts w:ascii="Century Gothic" w:hAnsi="Century Gothic" w:cs="Cambria"/>
          <w:sz w:val="28"/>
          <w:szCs w:val="28"/>
        </w:rPr>
        <w:t xml:space="preserve">     </w:t>
      </w:r>
      <w:r w:rsidRPr="002D55DF">
        <w:rPr>
          <w:rFonts w:ascii="Century Gothic" w:hAnsi="Century Gothic" w:cs="Cambria"/>
          <w:b/>
          <w:sz w:val="28"/>
          <w:szCs w:val="28"/>
          <w:u w:val="single"/>
        </w:rPr>
        <w:t>Прайс</w:t>
      </w:r>
      <w:r w:rsidRPr="002D55DF">
        <w:rPr>
          <w:rFonts w:ascii="Century Gothic" w:hAnsi="Century Gothic" w:cs="Arial"/>
          <w:b/>
          <w:sz w:val="28"/>
          <w:szCs w:val="28"/>
          <w:u w:val="single"/>
        </w:rPr>
        <w:t>-</w:t>
      </w:r>
      <w:r w:rsidRPr="002D55DF">
        <w:rPr>
          <w:rFonts w:ascii="Century Gothic" w:hAnsi="Century Gothic" w:cs="Cambria"/>
          <w:b/>
          <w:sz w:val="28"/>
          <w:szCs w:val="28"/>
          <w:u w:val="single"/>
        </w:rPr>
        <w:t>лист</w:t>
      </w:r>
      <w:r w:rsidRPr="002D55DF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Pr="002D55DF">
        <w:rPr>
          <w:rFonts w:ascii="Century Gothic" w:hAnsi="Century Gothic" w:cs="Cambria"/>
          <w:b/>
          <w:sz w:val="28"/>
          <w:szCs w:val="28"/>
          <w:u w:val="single"/>
        </w:rPr>
        <w:t>на</w:t>
      </w:r>
      <w:r w:rsidRPr="002D55DF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Pr="002D55DF">
        <w:rPr>
          <w:rFonts w:ascii="Century Gothic" w:hAnsi="Century Gothic" w:cs="Cambria"/>
          <w:b/>
          <w:sz w:val="28"/>
          <w:szCs w:val="28"/>
          <w:u w:val="single"/>
        </w:rPr>
        <w:t>материалы</w:t>
      </w:r>
      <w:r w:rsidRPr="002D55DF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Pr="002D55DF">
        <w:rPr>
          <w:rFonts w:ascii="Century Gothic" w:hAnsi="Century Gothic" w:cs="Cambria"/>
          <w:b/>
          <w:sz w:val="28"/>
          <w:szCs w:val="28"/>
          <w:u w:val="single"/>
        </w:rPr>
        <w:t>ВСП</w:t>
      </w:r>
      <w:r w:rsidRPr="002D55DF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Pr="002D55DF">
        <w:rPr>
          <w:rFonts w:ascii="Century Gothic" w:hAnsi="Century Gothic" w:cs="Cambria"/>
          <w:b/>
          <w:sz w:val="28"/>
          <w:szCs w:val="28"/>
          <w:u w:val="single"/>
        </w:rPr>
        <w:t>по</w:t>
      </w:r>
      <w:r w:rsidRPr="002D55DF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Pr="002D55DF">
        <w:rPr>
          <w:rFonts w:ascii="Century Gothic" w:hAnsi="Century Gothic" w:cs="Cambria"/>
          <w:b/>
          <w:sz w:val="28"/>
          <w:szCs w:val="28"/>
          <w:u w:val="single"/>
        </w:rPr>
        <w:t>состоянию</w:t>
      </w:r>
      <w:r w:rsidRPr="002D55DF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Pr="002D55DF">
        <w:rPr>
          <w:rFonts w:ascii="Century Gothic" w:hAnsi="Century Gothic" w:cs="Cambria"/>
          <w:b/>
          <w:sz w:val="28"/>
          <w:szCs w:val="28"/>
          <w:u w:val="single"/>
        </w:rPr>
        <w:t>на</w:t>
      </w:r>
      <w:r w:rsidR="00CF1A5E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r w:rsidR="00C65D7C">
        <w:rPr>
          <w:rFonts w:ascii="Century Gothic" w:hAnsi="Century Gothic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2D55DF">
        <w:rPr>
          <w:rFonts w:ascii="Century Gothic" w:hAnsi="Century Gothic" w:cs="Arial"/>
          <w:b/>
          <w:sz w:val="28"/>
          <w:szCs w:val="28"/>
          <w:u w:val="single"/>
        </w:rPr>
        <w:t>202</w:t>
      </w:r>
      <w:r w:rsidR="000F6798">
        <w:rPr>
          <w:rFonts w:ascii="Century Gothic" w:hAnsi="Century Gothic" w:cs="Arial"/>
          <w:b/>
          <w:sz w:val="28"/>
          <w:szCs w:val="28"/>
          <w:u w:val="single"/>
        </w:rPr>
        <w:t>4 г.</w:t>
      </w:r>
      <w:r w:rsidRPr="002D55DF">
        <w:rPr>
          <w:rFonts w:ascii="Century Gothic" w:hAnsi="Century Gothic" w:cs="Arial"/>
          <w:sz w:val="28"/>
          <w:szCs w:val="28"/>
          <w:u w:val="single"/>
        </w:rPr>
        <w:t>.</w:t>
      </w:r>
    </w:p>
    <w:tbl>
      <w:tblPr>
        <w:tblpPr w:leftFromText="180" w:rightFromText="180" w:vertAnchor="text" w:horzAnchor="margin" w:tblpXSpec="center" w:tblpY="304"/>
        <w:tblOverlap w:val="never"/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59"/>
        <w:gridCol w:w="1276"/>
        <w:gridCol w:w="1417"/>
      </w:tblGrid>
      <w:tr w:rsidR="00F513BA" w:rsidRPr="008243B7" w:rsidTr="00F513BA">
        <w:trPr>
          <w:trHeight w:val="266"/>
        </w:trPr>
        <w:tc>
          <w:tcPr>
            <w:tcW w:w="5353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b/>
                <w:sz w:val="24"/>
                <w:szCs w:val="24"/>
              </w:rPr>
              <w:t>ГОСТ, ТУ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Е</w:t>
            </w:r>
            <w:r w:rsidRPr="008243B7">
              <w:rPr>
                <w:rFonts w:ascii="Arial Narrow" w:hAnsi="Arial Narrow" w:cs="Arial"/>
                <w:b/>
                <w:sz w:val="24"/>
                <w:szCs w:val="24"/>
              </w:rPr>
              <w:t>д.изм</w:t>
            </w:r>
            <w:proofErr w:type="spellEnd"/>
            <w:r w:rsidRPr="008243B7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ind w:left="-869" w:firstLine="869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Цена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Стрелочные переводы и комплектующие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Р-65 1/11 новый бетон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2768.00.000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895B78">
            <w:pPr>
              <w:tabs>
                <w:tab w:val="left" w:pos="6705"/>
              </w:tabs>
              <w:ind w:left="-869" w:firstLine="869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895B78">
              <w:rPr>
                <w:rFonts w:ascii="Arial Narrow" w:hAnsi="Arial Narrow" w:cs="Arial"/>
                <w:sz w:val="24"/>
                <w:szCs w:val="24"/>
              </w:rPr>
              <w:t xml:space="preserve">30 </w:t>
            </w:r>
            <w:r>
              <w:rPr>
                <w:rFonts w:ascii="Arial Narrow" w:hAnsi="Arial Narrow" w:cs="Arial"/>
                <w:sz w:val="24"/>
                <w:szCs w:val="24"/>
              </w:rPr>
              <w:t>000 000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Р-65 1/11 новый дерево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2768.00.000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895B78" w:rsidP="00F513BA">
            <w:pPr>
              <w:tabs>
                <w:tab w:val="left" w:pos="6705"/>
              </w:tabs>
              <w:ind w:left="-869" w:firstLine="86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Р-65 1/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11  </w:t>
            </w:r>
            <w:r>
              <w:rPr>
                <w:rFonts w:ascii="Arial Narrow" w:hAnsi="Arial Narrow" w:cs="Arial"/>
                <w:sz w:val="24"/>
                <w:szCs w:val="24"/>
              </w:rPr>
              <w:t>б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/у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дерево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2768.00.000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895B78" w:rsidP="00895B78">
            <w:pPr>
              <w:tabs>
                <w:tab w:val="left" w:pos="6705"/>
              </w:tabs>
              <w:ind w:left="-869" w:firstLine="86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Р-65 1/9 новый дерево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2766.00.000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895B78" w:rsidP="00895B78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28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Р-65 1/9 новый бетон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2766.00.000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2D55DF" w:rsidP="002D55D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Стрелочный перевод Р-65 1/9 </w:t>
            </w:r>
            <w:r>
              <w:rPr>
                <w:rFonts w:ascii="Arial Narrow" w:hAnsi="Arial Narrow" w:cs="Arial"/>
                <w:sz w:val="24"/>
                <w:szCs w:val="24"/>
              </w:rPr>
              <w:t>б/у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дерево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2766.00.000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10 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Р-65 1/7 новый дерево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121.103.106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2F1A71" w:rsidP="002F1A71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30 0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Р-50 1/11 новый дерево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2497.00.000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895B78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7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  <w:lang w:val="en-US"/>
              </w:rPr>
              <w:t> 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Р-50 1/9 новый дерево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2498.00.000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895B78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25 000 000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Стрелочный перевод Р-50 1/9 </w:t>
            </w:r>
            <w:r>
              <w:rPr>
                <w:rFonts w:ascii="Arial Narrow" w:hAnsi="Arial Narrow" w:cs="Arial"/>
                <w:sz w:val="24"/>
                <w:szCs w:val="24"/>
              </w:rPr>
              <w:t>б/у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дерево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2498.00.000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895B78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000 000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Стрелочный перевод Р-33 1/5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6335.00.000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6 5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00 </w:t>
            </w:r>
            <w:r w:rsidRPr="008243B7">
              <w:rPr>
                <w:rFonts w:ascii="Arial Narrow" w:hAnsi="Arial Narrow" w:cs="Arial"/>
                <w:sz w:val="24"/>
                <w:szCs w:val="24"/>
                <w:lang w:val="en-US"/>
              </w:rPr>
              <w:t> 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Ра</w:t>
            </w:r>
            <w:r>
              <w:rPr>
                <w:rFonts w:ascii="Arial Narrow" w:hAnsi="Arial Narrow" w:cs="Arial"/>
                <w:sz w:val="24"/>
                <w:szCs w:val="24"/>
              </w:rPr>
              <w:t>мный рельс с остряком Р-65 1/9,1/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11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2764.12.000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 xml:space="preserve"> 9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Рамный рельс с остряком Р-65 1/9,1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11 </w:t>
            </w:r>
            <w:r>
              <w:rPr>
                <w:rFonts w:ascii="Arial Narrow" w:hAnsi="Arial Narrow" w:cs="Arial"/>
                <w:sz w:val="24"/>
                <w:szCs w:val="24"/>
              </w:rPr>
              <w:t>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2764.12.000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Рамный рельс с остряком Р-50 1/9,1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11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2498.00.000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Рамный рельс с остряком Р-50 1/9,1</w:t>
            </w:r>
            <w:r>
              <w:rPr>
                <w:rFonts w:ascii="Arial Narrow" w:hAnsi="Arial Narrow" w:cs="Arial"/>
                <w:sz w:val="24"/>
                <w:szCs w:val="24"/>
              </w:rPr>
              <w:t>/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11  </w:t>
            </w:r>
            <w:r>
              <w:rPr>
                <w:rFonts w:ascii="Arial Narrow" w:hAnsi="Arial Narrow" w:cs="Arial"/>
                <w:sz w:val="24"/>
                <w:szCs w:val="24"/>
              </w:rPr>
              <w:t>б</w:t>
            </w:r>
            <w:proofErr w:type="gramEnd"/>
            <w:r>
              <w:rPr>
                <w:rFonts w:ascii="Arial Narrow" w:hAnsi="Arial Narrow" w:cs="Arial"/>
                <w:sz w:val="24"/>
                <w:szCs w:val="24"/>
              </w:rPr>
              <w:t>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2498.00.000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 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Крестовина Р-65 1/11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lastRenderedPageBreak/>
              <w:t xml:space="preserve">* Крестовина Р-65 1/11 </w:t>
            </w:r>
            <w:r>
              <w:rPr>
                <w:rFonts w:ascii="Arial Narrow" w:hAnsi="Arial Narrow" w:cs="Arial"/>
                <w:sz w:val="24"/>
                <w:szCs w:val="24"/>
              </w:rPr>
              <w:t>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Крестовина Р-65 1/</w:t>
            </w: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 xml:space="preserve"> 900 000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Крестовина Р-65 1/</w:t>
            </w:r>
            <w:r>
              <w:rPr>
                <w:rFonts w:ascii="Arial Narrow" w:hAnsi="Arial Narrow" w:cs="Arial"/>
                <w:sz w:val="24"/>
                <w:szCs w:val="24"/>
              </w:rPr>
              <w:t>9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276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Крестовина Р-50 1/9 новая 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2498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Крестовина Р-50 1/9 </w:t>
            </w:r>
            <w:r>
              <w:rPr>
                <w:rFonts w:ascii="Arial Narrow" w:hAnsi="Arial Narrow" w:cs="Arial"/>
                <w:sz w:val="24"/>
                <w:szCs w:val="24"/>
              </w:rPr>
              <w:t>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2498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Комплект плоских подкладок с стрелочному переводу Р-65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1/9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Комплект плоских подкладок с стрелочному переводу Р-50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1/9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Ручной переводной механизм новый с тягой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Пр. 1709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Ручной переводной механизм б/у с тягой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Пр. 1709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Тяга 1 рабочая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Пр. 1709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7C3E8F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Тяга 2 регулируемая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Пр. 1709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7C3E8F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Тяга 1 рабочая 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Пр. 1709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7C3E8F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Тяга 2 регулируемая 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Пр. 1709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7C3E8F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80 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Рельсы: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крановые КР-120 новые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4121-96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крановые КР-100 новые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4121-96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крановые КР-80 новые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4121-96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Рельсы  крановые</w:t>
            </w:r>
            <w:proofErr w:type="gram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КР – 70 новые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4121-96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7C3E8F">
        <w:trPr>
          <w:trHeight w:val="266"/>
        </w:trPr>
        <w:tc>
          <w:tcPr>
            <w:tcW w:w="5353" w:type="dxa"/>
          </w:tcPr>
          <w:p w:rsidR="00F513BA" w:rsidRPr="008243B7" w:rsidRDefault="00F513BA" w:rsidP="002D55DF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lastRenderedPageBreak/>
              <w:t>* Рельсы Р-65 новые 12,5 м.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51685-2000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A51D9D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850 000</w:t>
            </w:r>
          </w:p>
        </w:tc>
      </w:tr>
      <w:tr w:rsidR="00F513BA" w:rsidRPr="008243B7" w:rsidTr="007C3E8F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Р-65 с/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г  12</w:t>
            </w:r>
            <w:proofErr w:type="gramEnd"/>
            <w:r w:rsidRPr="008243B7">
              <w:rPr>
                <w:rFonts w:ascii="Arial Narrow" w:hAnsi="Arial Narrow" w:cs="Arial"/>
                <w:sz w:val="24"/>
                <w:szCs w:val="24"/>
              </w:rPr>
              <w:t>,5 м. 1 группа износа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51685-2000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A51D9D" w:rsidP="00A51D9D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48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7C3E8F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7C3E8F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Р-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50  новые</w:t>
            </w:r>
            <w:proofErr w:type="gram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12,5 м.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7174-75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A51D9D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85</w:t>
            </w:r>
            <w:r w:rsidR="00692008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7C3E8F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Р-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50  </w:t>
            </w: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старогодные</w:t>
            </w:r>
            <w:proofErr w:type="spellEnd"/>
            <w:proofErr w:type="gram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 12,5 м.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7174-75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7C3E8F" w:rsidP="00692008">
            <w:pPr>
              <w:tabs>
                <w:tab w:val="left" w:pos="6705"/>
              </w:tabs>
              <w:ind w:right="229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</w:t>
            </w:r>
            <w:r w:rsidR="00692008">
              <w:rPr>
                <w:rFonts w:ascii="Arial Narrow" w:hAnsi="Arial Narrow" w:cs="Arial"/>
                <w:sz w:val="24"/>
                <w:szCs w:val="24"/>
              </w:rPr>
              <w:t>480 000</w:t>
            </w:r>
          </w:p>
        </w:tc>
      </w:tr>
      <w:tr w:rsidR="00F513BA" w:rsidRPr="008243B7" w:rsidTr="007C3E8F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Р-50 с/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г  12</w:t>
            </w:r>
            <w:proofErr w:type="gramEnd"/>
            <w:r w:rsidRPr="008243B7">
              <w:rPr>
                <w:rFonts w:ascii="Arial Narrow" w:hAnsi="Arial Narrow" w:cs="Arial"/>
                <w:sz w:val="24"/>
                <w:szCs w:val="24"/>
              </w:rPr>
              <w:t>,5 м. 1 группа износа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51685-2000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92008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Р-43 новые 12,5 м.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7173-54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92008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950 000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Рельсы Р-43 1 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категории  12</w:t>
            </w:r>
            <w:proofErr w:type="gramEnd"/>
            <w:r w:rsidRPr="008243B7">
              <w:rPr>
                <w:rFonts w:ascii="Arial Narrow" w:hAnsi="Arial Narrow" w:cs="Arial"/>
                <w:sz w:val="24"/>
                <w:szCs w:val="24"/>
              </w:rPr>
              <w:t>,5 м.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7173-54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Р-33 новые 8 м.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6726-53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79180D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 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 xml:space="preserve">00 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Рельсы Р-24 новые 8 м.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6368-82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79180D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Накладка: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Накладка 1Р-65 новая (6 отверстий)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8193-73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191EC5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191EC5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Накладка 1Р-65 б/у (6 отверстий)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8193-73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Накладка 2Р-65 новая (4 отверстия)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8193-73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191EC5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191EC5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>00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Накладка 2Р-65 б/у (4 отверстия)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8193-73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Накладка 1Р-50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19128-73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191EC5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191EC5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>00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Накладка 1Р-50 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19128-73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Накладка Р-43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19128-73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7C3E8F" w:rsidP="00191EC5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191EC5">
              <w:rPr>
                <w:rFonts w:ascii="Arial Narrow" w:hAnsi="Arial Narrow" w:cs="Arial"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lastRenderedPageBreak/>
              <w:t>* Накладка Р-43 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19128-73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185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Накладка Р-33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ТУ У ДП 14-2-215-98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191EC5" w:rsidP="00191EC5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8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Стыковая изоляция АПАТЭК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25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Подкладка: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Д-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65  новая</w:t>
            </w:r>
            <w:proofErr w:type="gramEnd"/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8194-75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2D55D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2D55DF"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Д-65 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8194-75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2D55DF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ДН-6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8194-75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КБ-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65  новая</w:t>
            </w:r>
            <w:proofErr w:type="gramEnd"/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16277-93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>8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КБ-65 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16277-93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СД-65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380-94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>
              <w:rPr>
                <w:rFonts w:ascii="Arial Narrow" w:hAnsi="Arial Narrow" w:cs="Arial"/>
                <w:sz w:val="24"/>
                <w:szCs w:val="24"/>
              </w:rPr>
              <w:t>80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КД-65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380-94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>
              <w:rPr>
                <w:rFonts w:ascii="Arial Narrow" w:hAnsi="Arial Narrow" w:cs="Arial"/>
                <w:sz w:val="24"/>
                <w:szCs w:val="24"/>
              </w:rPr>
              <w:t>80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Д-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50  новая</w:t>
            </w:r>
            <w:proofErr w:type="gramEnd"/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12135-75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2D55DF">
              <w:rPr>
                <w:rFonts w:ascii="Arial Narrow" w:hAnsi="Arial Narrow" w:cs="Arial"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Д-50 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1213575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2D55DF" w:rsidP="002D55D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Д-43 б/у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7056-77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Подкладка Д-33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8142-89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2 3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proofErr w:type="spellStart"/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Продкладка</w:t>
            </w:r>
            <w:proofErr w:type="spellEnd"/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Прокладка резиновая ЦП-143 </w:t>
            </w: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подрельсовая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ЦП-143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79180D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Прокладка резиновая ЦП-318 </w:t>
            </w: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подрельсовая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ЦП-143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79180D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500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Прокладка резиновая ЦП-328 под КБ-65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ЦП-328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Прокладка резиновая ЦП-362 под Д-65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ЦП-362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Прокладка резиновая ЦП-366 под ДН-65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ЦП-366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Крепёж: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</w:t>
            </w: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Противоугоны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Р-65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ТУ 32ЦП811-95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1 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00 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</w:t>
            </w: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Противоугоны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Р-50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ТУ 32ЦП811-95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1 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00 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Болт стыковой Р-65 М27х160 с гайкой,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11530-76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  <w:lang w:val="en-US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Болт стыковой Р-50 М24х150 с гайкой,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11530-93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Болт стыковой Р-43 М22х135 с гайкой,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11530-93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Болт закладной М22х175 с гайкой,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16016-76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Болт </w:t>
            </w: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клеммный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М22х75 с гайкой,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16016-79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Гайка стыковая М27,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11532-93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Гайка стыковая М24,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11532-93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Гайка стыковая М22,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11532-93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6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Шайба М27,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19115-73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1 8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Шайба М24,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19115-73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1 8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Шайба М22,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19115-73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1 8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Шайба М22 (2- х витковая),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21797-76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1 8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Костыль путевой 16х16х165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5812-82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Костыль путевой 14х14х130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5812-82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A51D9D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A51D9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81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Костыль путевой пучинный 16х16х230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5812-82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79180D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79180D">
              <w:rPr>
                <w:rFonts w:ascii="Arial Narrow" w:hAnsi="Arial Narrow" w:cs="Arial"/>
                <w:sz w:val="24"/>
                <w:szCs w:val="24"/>
              </w:rPr>
              <w:t>50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Шуруп путевой 24х170 4-х </w:t>
            </w: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гранный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809-71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00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Шуруп путевой 24х170 6-и </w:t>
            </w: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гранный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новый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809-71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1 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00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Клемма </w:t>
            </w:r>
            <w:r>
              <w:rPr>
                <w:rFonts w:ascii="Arial Narrow" w:hAnsi="Arial Narrow" w:cs="Arial"/>
                <w:sz w:val="24"/>
                <w:szCs w:val="24"/>
              </w:rPr>
              <w:t>ПК-65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новая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22 343 -90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тн</w:t>
            </w:r>
            <w:proofErr w:type="spellEnd"/>
            <w:r w:rsidRPr="008243B7">
              <w:rPr>
                <w:rFonts w:ascii="Arial Narrow" w:hAnsi="Arial Narrow" w:cs="Arial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ED10C3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80</w:t>
            </w:r>
            <w:r w:rsidR="00F513BA" w:rsidRPr="008243B7">
              <w:rPr>
                <w:rFonts w:ascii="Arial Narrow" w:hAnsi="Arial Narrow" w:cs="Arial"/>
                <w:sz w:val="24"/>
                <w:szCs w:val="24"/>
              </w:rPr>
              <w:t>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* Шайба скоба ЦП-138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ЦП-138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* </w:t>
            </w:r>
            <w:proofErr w:type="gramStart"/>
            <w:r w:rsidRPr="008243B7">
              <w:rPr>
                <w:rFonts w:ascii="Arial Narrow" w:hAnsi="Arial Narrow" w:cs="Arial"/>
                <w:sz w:val="24"/>
                <w:szCs w:val="24"/>
              </w:rPr>
              <w:t>Втулка</w:t>
            </w:r>
            <w:proofErr w:type="gramEnd"/>
            <w:r w:rsidRPr="008243B7">
              <w:rPr>
                <w:rFonts w:ascii="Arial Narrow" w:hAnsi="Arial Narrow" w:cs="Arial"/>
                <w:sz w:val="24"/>
                <w:szCs w:val="24"/>
              </w:rPr>
              <w:t xml:space="preserve"> изолирующая ЦП 142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ЦП-142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6A477E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Шпалы деревянные и железобетонные: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Шпалы тип 1 2750*250*180 пропитанные новые сосна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78-2004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ED10C3" w:rsidP="00A51D9D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51D9D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Шпалы тип 2 2750*230*160 пропитанные новые сосна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78-2004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A51D9D" w:rsidP="006A477E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18</w:t>
            </w:r>
            <w:r w:rsidR="00ED10C3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6A477E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Шпалы железобетонные </w:t>
            </w:r>
            <w:r w:rsidR="006A477E">
              <w:rPr>
                <w:rFonts w:ascii="Arial Narrow" w:hAnsi="Arial Narrow" w:cs="Arial"/>
                <w:sz w:val="24"/>
                <w:szCs w:val="24"/>
              </w:rPr>
              <w:t>ЖБРШ65</w:t>
            </w:r>
          </w:p>
        </w:tc>
        <w:tc>
          <w:tcPr>
            <w:tcW w:w="1559" w:type="dxa"/>
            <w:vAlign w:val="center"/>
          </w:tcPr>
          <w:p w:rsidR="00F513BA" w:rsidRPr="008243B7" w:rsidRDefault="002D55DF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ЖБРШ65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2D55DF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45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Полушпала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тип 2 1375*230*160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78-2004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 w:rsidRPr="008243B7">
              <w:rPr>
                <w:rFonts w:ascii="Arial Narrow" w:hAnsi="Arial Narrow" w:cs="Arial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  <w:vAlign w:val="center"/>
          </w:tcPr>
          <w:p w:rsidR="00F513BA" w:rsidRPr="008243B7" w:rsidRDefault="00ED10C3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  <w:u w:val="single"/>
              </w:rPr>
            </w:pPr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Брус деревянный и железобетонный: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Брус стрелочный деревянный Б-2 63 шт.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8816-2003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2 </w:t>
            </w:r>
            <w:r w:rsidR="007C3E8F">
              <w:rPr>
                <w:rFonts w:ascii="Arial Narrow" w:hAnsi="Arial Narrow" w:cs="Arial"/>
                <w:sz w:val="24"/>
                <w:szCs w:val="24"/>
              </w:rPr>
              <w:t>8</w:t>
            </w:r>
            <w:r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Брус стрелочный деревянный А-4 68 шт.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8816-2003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7C3E8F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 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>00 000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Брус стрелочный ж/б на 1/9 без скреплений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ж/б 1/9</w:t>
            </w: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к-т</w:t>
            </w:r>
          </w:p>
        </w:tc>
        <w:tc>
          <w:tcPr>
            <w:tcW w:w="1417" w:type="dxa"/>
            <w:vAlign w:val="center"/>
          </w:tcPr>
          <w:p w:rsidR="00F513BA" w:rsidRPr="008243B7" w:rsidRDefault="002D55DF" w:rsidP="007C3E8F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10 000</w:t>
            </w:r>
            <w:r w:rsidR="00F513BA">
              <w:rPr>
                <w:rFonts w:ascii="Arial Narrow" w:hAnsi="Arial Narrow" w:cs="Arial"/>
                <w:sz w:val="24"/>
                <w:szCs w:val="24"/>
              </w:rPr>
              <w:t xml:space="preserve">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4205AF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b/>
                <w:sz w:val="24"/>
                <w:szCs w:val="24"/>
                <w:u w:val="single"/>
              </w:rPr>
            </w:pPr>
            <w:r w:rsidRPr="004205AF"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>Путевой инструмент: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Шаблон измерительный ЦУП-3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350 000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Башмак тормозной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79180D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79180D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Башмак искробезопасный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латунный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80 000</w:t>
            </w:r>
          </w:p>
        </w:tc>
      </w:tr>
      <w:tr w:rsidR="00F513BA" w:rsidRPr="008243B7" w:rsidTr="00F513BA">
        <w:trPr>
          <w:trHeight w:val="266"/>
        </w:trPr>
        <w:tc>
          <w:tcPr>
            <w:tcW w:w="5353" w:type="dxa"/>
          </w:tcPr>
          <w:p w:rsidR="00F513BA" w:rsidRPr="008243B7" w:rsidRDefault="00F513BA" w:rsidP="00F513BA">
            <w:pPr>
              <w:tabs>
                <w:tab w:val="left" w:pos="6705"/>
              </w:tabs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lastRenderedPageBreak/>
              <w:t>Колодка гребневая тормозная</w:t>
            </w:r>
          </w:p>
        </w:tc>
        <w:tc>
          <w:tcPr>
            <w:tcW w:w="1559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13BA" w:rsidRPr="008243B7" w:rsidRDefault="00F513BA" w:rsidP="00F513BA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43B7">
              <w:rPr>
                <w:rFonts w:ascii="Arial Narrow" w:hAnsi="Arial Narrow" w:cs="Arial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513BA" w:rsidRPr="008243B7" w:rsidRDefault="00F513BA" w:rsidP="0079180D">
            <w:pPr>
              <w:tabs>
                <w:tab w:val="left" w:pos="6705"/>
              </w:tabs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79180D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43B7">
              <w:rPr>
                <w:rFonts w:ascii="Arial Narrow" w:hAnsi="Arial Narrow" w:cs="Arial"/>
                <w:sz w:val="24"/>
                <w:szCs w:val="24"/>
              </w:rPr>
              <w:t>000</w:t>
            </w:r>
          </w:p>
        </w:tc>
      </w:tr>
    </w:tbl>
    <w:p w:rsidR="00F513BA" w:rsidRPr="008243B7" w:rsidRDefault="00F513BA" w:rsidP="00F513BA">
      <w:pPr>
        <w:tabs>
          <w:tab w:val="left" w:pos="1695"/>
        </w:tabs>
        <w:rPr>
          <w:rFonts w:ascii="Arial Narrow" w:eastAsia="Arial Unicode MS" w:hAnsi="Arial Narrow" w:cs="Arial"/>
          <w:i/>
          <w:sz w:val="24"/>
          <w:szCs w:val="24"/>
        </w:rPr>
      </w:pPr>
    </w:p>
    <w:p w:rsidR="00F513BA" w:rsidRDefault="00F513BA" w:rsidP="00F513BA">
      <w:pPr>
        <w:tabs>
          <w:tab w:val="left" w:pos="1695"/>
        </w:tabs>
        <w:rPr>
          <w:rFonts w:ascii="Arial Narrow" w:eastAsia="Arial Unicode MS" w:hAnsi="Arial Narrow" w:cs="Cambria"/>
          <w:sz w:val="24"/>
          <w:szCs w:val="24"/>
        </w:rPr>
      </w:pPr>
    </w:p>
    <w:p w:rsidR="00F513BA" w:rsidRDefault="00F513BA" w:rsidP="00F513BA">
      <w:pPr>
        <w:tabs>
          <w:tab w:val="left" w:pos="1695"/>
        </w:tabs>
        <w:rPr>
          <w:rFonts w:ascii="Arial Narrow" w:eastAsia="Arial Unicode MS" w:hAnsi="Arial Narrow" w:cs="Cambria"/>
          <w:sz w:val="24"/>
          <w:szCs w:val="24"/>
        </w:rPr>
      </w:pPr>
      <w:r>
        <w:rPr>
          <w:rFonts w:ascii="Arial Narrow" w:eastAsia="Arial Unicode MS" w:hAnsi="Arial Narrow" w:cs="Cambria"/>
          <w:sz w:val="24"/>
          <w:szCs w:val="24"/>
        </w:rPr>
        <w:lastRenderedPageBreak/>
        <w:t xml:space="preserve">      </w:t>
      </w:r>
    </w:p>
    <w:p w:rsidR="00F513BA" w:rsidRPr="008243B7" w:rsidRDefault="00F513BA" w:rsidP="00F513BA">
      <w:pPr>
        <w:tabs>
          <w:tab w:val="left" w:pos="1695"/>
        </w:tabs>
        <w:rPr>
          <w:rFonts w:ascii="Arial Narrow" w:eastAsia="Arial Unicode MS" w:hAnsi="Arial Narrow" w:cs="Arial"/>
          <w:sz w:val="24"/>
          <w:szCs w:val="24"/>
        </w:rPr>
      </w:pPr>
      <w:r>
        <w:rPr>
          <w:rFonts w:ascii="Arial Narrow" w:eastAsia="Arial Unicode MS" w:hAnsi="Arial Narrow" w:cs="Cambria"/>
          <w:sz w:val="24"/>
          <w:szCs w:val="24"/>
        </w:rPr>
        <w:t xml:space="preserve">       </w:t>
      </w:r>
      <w:r w:rsidRPr="008243B7">
        <w:rPr>
          <w:rFonts w:ascii="Arial Narrow" w:eastAsia="Arial Unicode MS" w:hAnsi="Arial Narrow" w:cs="Cambria"/>
          <w:sz w:val="24"/>
          <w:szCs w:val="24"/>
        </w:rPr>
        <w:t>Цены</w:t>
      </w:r>
      <w:r w:rsidRPr="008243B7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8243B7">
        <w:rPr>
          <w:rFonts w:ascii="Arial Narrow" w:eastAsia="Arial Unicode MS" w:hAnsi="Arial Narrow" w:cs="Cambria"/>
          <w:sz w:val="24"/>
          <w:szCs w:val="24"/>
        </w:rPr>
        <w:t>указаны</w:t>
      </w:r>
      <w:r w:rsidRPr="008243B7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8243B7">
        <w:rPr>
          <w:rFonts w:ascii="Arial Narrow" w:eastAsia="Arial Unicode MS" w:hAnsi="Arial Narrow" w:cs="Cambria"/>
          <w:sz w:val="24"/>
          <w:szCs w:val="24"/>
        </w:rPr>
        <w:t>без</w:t>
      </w:r>
      <w:r w:rsidRPr="008243B7">
        <w:rPr>
          <w:rFonts w:ascii="Arial Narrow" w:eastAsia="Arial Unicode MS" w:hAnsi="Arial Narrow" w:cs="Arial"/>
          <w:sz w:val="24"/>
          <w:szCs w:val="24"/>
        </w:rPr>
        <w:t xml:space="preserve"> </w:t>
      </w:r>
      <w:r w:rsidRPr="008243B7">
        <w:rPr>
          <w:rFonts w:ascii="Arial Narrow" w:eastAsia="Arial Unicode MS" w:hAnsi="Arial Narrow" w:cs="Calibri"/>
          <w:sz w:val="24"/>
          <w:szCs w:val="24"/>
        </w:rPr>
        <w:t>учета</w:t>
      </w:r>
      <w:r w:rsidRPr="008243B7">
        <w:rPr>
          <w:rFonts w:ascii="Arial Narrow" w:eastAsia="Arial Unicode MS" w:hAnsi="Arial Narrow" w:cs="Arial"/>
          <w:sz w:val="24"/>
          <w:szCs w:val="24"/>
        </w:rPr>
        <w:t xml:space="preserve"> 12 % </w:t>
      </w:r>
      <w:r w:rsidRPr="008243B7">
        <w:rPr>
          <w:rFonts w:ascii="Arial Narrow" w:eastAsia="Arial Unicode MS" w:hAnsi="Arial Narrow" w:cs="Cambria"/>
          <w:sz w:val="24"/>
          <w:szCs w:val="24"/>
        </w:rPr>
        <w:t>НДС</w:t>
      </w:r>
      <w:r w:rsidRPr="008243B7">
        <w:rPr>
          <w:rFonts w:ascii="Arial Narrow" w:eastAsia="Arial Unicode MS" w:hAnsi="Arial Narrow" w:cs="Arial"/>
          <w:sz w:val="24"/>
          <w:szCs w:val="24"/>
        </w:rPr>
        <w:t>.</w:t>
      </w:r>
    </w:p>
    <w:p w:rsidR="00F513BA" w:rsidRDefault="00F513BA" w:rsidP="00FB35E9">
      <w:pPr>
        <w:spacing w:after="0" w:line="240" w:lineRule="auto"/>
        <w:jc w:val="both"/>
        <w:rPr>
          <w:rFonts w:cs="Arial"/>
          <w:sz w:val="24"/>
          <w:szCs w:val="24"/>
        </w:rPr>
      </w:pPr>
    </w:p>
    <w:sectPr w:rsidR="00F513BA" w:rsidSect="00824823">
      <w:head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42" w:rsidRDefault="00364A42" w:rsidP="00BD3A0C">
      <w:pPr>
        <w:spacing w:after="0" w:line="240" w:lineRule="auto"/>
      </w:pPr>
      <w:r>
        <w:separator/>
      </w:r>
    </w:p>
  </w:endnote>
  <w:endnote w:type="continuationSeparator" w:id="0">
    <w:p w:rsidR="00364A42" w:rsidRDefault="00364A42" w:rsidP="00BD3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42" w:rsidRDefault="00364A42" w:rsidP="00BD3A0C">
      <w:pPr>
        <w:spacing w:after="0" w:line="240" w:lineRule="auto"/>
      </w:pPr>
      <w:r>
        <w:separator/>
      </w:r>
    </w:p>
  </w:footnote>
  <w:footnote w:type="continuationSeparator" w:id="0">
    <w:p w:rsidR="00364A42" w:rsidRDefault="00364A42" w:rsidP="00BD3A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08" w:rsidRDefault="00692008" w:rsidP="00C41F62">
    <w:pPr>
      <w:spacing w:after="0" w:line="240" w:lineRule="auto"/>
      <w:jc w:val="center"/>
      <w:rPr>
        <w:b/>
        <w:spacing w:val="120"/>
        <w:sz w:val="72"/>
        <w:szCs w:val="72"/>
      </w:rPr>
    </w:pPr>
    <w:r>
      <w:rPr>
        <w:spacing w:val="120"/>
        <w:sz w:val="72"/>
        <w:szCs w:val="72"/>
      </w:rPr>
      <w:sym w:font="Webdings" w:char="F040"/>
    </w:r>
    <w:r>
      <w:rPr>
        <w:b/>
        <w:spacing w:val="120"/>
        <w:sz w:val="72"/>
        <w:szCs w:val="72"/>
      </w:rPr>
      <w:t xml:space="preserve"> «ВСП Восток УК»</w:t>
    </w:r>
    <w:r>
      <w:rPr>
        <w:spacing w:val="120"/>
        <w:sz w:val="72"/>
        <w:szCs w:val="72"/>
      </w:rPr>
      <w:t xml:space="preserve"> </w:t>
    </w:r>
    <w:r>
      <w:rPr>
        <w:spacing w:val="120"/>
        <w:sz w:val="72"/>
        <w:szCs w:val="72"/>
      </w:rPr>
      <w:sym w:font="Webdings" w:char="F074"/>
    </w:r>
  </w:p>
  <w:p w:rsidR="00692008" w:rsidRDefault="00692008" w:rsidP="00C41F62">
    <w:pPr>
      <w:spacing w:after="0" w:line="240" w:lineRule="auto"/>
      <w:jc w:val="both"/>
      <w:rPr>
        <w:caps/>
        <w:spacing w:val="100"/>
      </w:rPr>
    </w:pPr>
    <w:r>
      <w:rPr>
        <w:caps/>
        <w:spacing w:val="100"/>
      </w:rPr>
      <w:t>Товарищество с ограниченной ответственностью</w:t>
    </w:r>
  </w:p>
  <w:p w:rsidR="00692008" w:rsidRDefault="00692008" w:rsidP="00C41F62">
    <w:pPr>
      <w:spacing w:after="0" w:line="240" w:lineRule="auto"/>
      <w:jc w:val="both"/>
      <w:rPr>
        <w:b/>
        <w:spacing w:val="400"/>
        <w:sz w:val="28"/>
        <w:szCs w:val="28"/>
      </w:rPr>
    </w:pPr>
    <w:r>
      <w:rPr>
        <w:b/>
        <w:spacing w:val="400"/>
        <w:sz w:val="28"/>
        <w:szCs w:val="28"/>
      </w:rPr>
      <w:t>БИН 170 840 035 400</w:t>
    </w:r>
  </w:p>
  <w:p w:rsidR="00692008" w:rsidRDefault="00692008" w:rsidP="00C41F62">
    <w:pPr>
      <w:spacing w:after="0" w:line="240" w:lineRule="auto"/>
      <w:jc w:val="both"/>
      <w:rPr>
        <w:sz w:val="16"/>
        <w:szCs w:val="16"/>
      </w:rPr>
    </w:pPr>
  </w:p>
  <w:p w:rsidR="00692008" w:rsidRDefault="00692008" w:rsidP="00C41F62">
    <w:pPr>
      <w:spacing w:after="0" w:line="240" w:lineRule="auto"/>
      <w:jc w:val="both"/>
      <w:rPr>
        <w:b/>
      </w:rPr>
    </w:pPr>
    <w:r>
      <w:rPr>
        <w:sz w:val="36"/>
        <w:szCs w:val="36"/>
      </w:rPr>
      <w:sym w:font="Webdings" w:char="F09B"/>
    </w:r>
    <w:r>
      <w:rPr>
        <w:b/>
      </w:rPr>
      <w:t xml:space="preserve">Республика Казахстан, 070512, ВКО, Глубоковский район, село Степное, улица </w:t>
    </w:r>
    <w:proofErr w:type="spellStart"/>
    <w:r>
      <w:rPr>
        <w:b/>
      </w:rPr>
      <w:t>С.Сейфуллина</w:t>
    </w:r>
    <w:proofErr w:type="spellEnd"/>
    <w:r>
      <w:rPr>
        <w:b/>
      </w:rPr>
      <w:t>, дом 1А</w:t>
    </w:r>
  </w:p>
  <w:p w:rsidR="00692008" w:rsidRDefault="00692008" w:rsidP="00C41F62">
    <w:pPr>
      <w:spacing w:after="0" w:line="240" w:lineRule="auto"/>
      <w:jc w:val="center"/>
      <w:rPr>
        <w:b/>
        <w:spacing w:val="130"/>
      </w:rPr>
    </w:pPr>
    <w:r>
      <w:rPr>
        <w:b/>
        <w:spacing w:val="130"/>
        <w:sz w:val="36"/>
        <w:szCs w:val="36"/>
      </w:rPr>
      <w:sym w:font="Webdings" w:char="F0C8"/>
    </w:r>
    <w:r>
      <w:rPr>
        <w:spacing w:val="130"/>
      </w:rPr>
      <w:t>+7-705-</w:t>
    </w:r>
    <w:proofErr w:type="gramStart"/>
    <w:r>
      <w:rPr>
        <w:spacing w:val="130"/>
      </w:rPr>
      <w:t xml:space="preserve">5000673 </w:t>
    </w:r>
    <w:r>
      <w:rPr>
        <w:b/>
        <w:spacing w:val="130"/>
        <w:sz w:val="32"/>
        <w:szCs w:val="32"/>
      </w:rPr>
      <w:sym w:font="Webdings" w:char="F099"/>
    </w:r>
    <w:r>
      <w:rPr>
        <w:b/>
        <w:spacing w:val="130"/>
        <w:sz w:val="32"/>
        <w:szCs w:val="32"/>
      </w:rPr>
      <w:t xml:space="preserve"> </w:t>
    </w:r>
    <w:proofErr w:type="spellStart"/>
    <w:r>
      <w:rPr>
        <w:spacing w:val="130"/>
        <w:lang w:val="en-US"/>
      </w:rPr>
      <w:t>vspvostokuk</w:t>
    </w:r>
    <w:proofErr w:type="spellEnd"/>
    <w:r>
      <w:rPr>
        <w:spacing w:val="130"/>
      </w:rPr>
      <w:t>@</w:t>
    </w:r>
    <w:proofErr w:type="spellStart"/>
    <w:r>
      <w:rPr>
        <w:spacing w:val="130"/>
        <w:lang w:val="en-US"/>
      </w:rPr>
      <w:t>gmail</w:t>
    </w:r>
    <w:proofErr w:type="spellEnd"/>
    <w:r>
      <w:rPr>
        <w:spacing w:val="130"/>
      </w:rPr>
      <w:t>.</w:t>
    </w:r>
    <w:r>
      <w:rPr>
        <w:spacing w:val="130"/>
        <w:lang w:val="en-US"/>
      </w:rPr>
      <w:t>com</w:t>
    </w:r>
    <w:proofErr w:type="gramEnd"/>
  </w:p>
  <w:p w:rsidR="00692008" w:rsidRPr="00C41F62" w:rsidRDefault="00692008" w:rsidP="00C41F62">
    <w:pPr>
      <w:pStyle w:val="a3"/>
    </w:pPr>
    <w:proofErr w:type="gramStart"/>
    <w:r>
      <w:rPr>
        <w:b/>
        <w:spacing w:val="4"/>
        <w:u w:val="single"/>
      </w:rPr>
      <w:t>ИИК</w:t>
    </w:r>
    <w:r>
      <w:rPr>
        <w:spacing w:val="4"/>
        <w:u w:val="single"/>
      </w:rPr>
      <w:t xml:space="preserve">  </w:t>
    </w:r>
    <w:r>
      <w:rPr>
        <w:spacing w:val="4"/>
        <w:u w:val="single"/>
        <w:lang w:val="en-US"/>
      </w:rPr>
      <w:t>KZ</w:t>
    </w:r>
    <w:proofErr w:type="gramEnd"/>
    <w:r>
      <w:rPr>
        <w:spacing w:val="4"/>
        <w:u w:val="single"/>
      </w:rPr>
      <w:t>2096504</w:t>
    </w:r>
    <w:r>
      <w:rPr>
        <w:spacing w:val="4"/>
        <w:u w:val="single"/>
        <w:lang w:val="en-US"/>
      </w:rPr>
      <w:t>F</w:t>
    </w:r>
    <w:r>
      <w:rPr>
        <w:spacing w:val="4"/>
        <w:u w:val="single"/>
      </w:rPr>
      <w:t xml:space="preserve">0007460530 </w:t>
    </w:r>
    <w:r>
      <w:rPr>
        <w:spacing w:val="4"/>
        <w:u w:val="single"/>
        <w:lang w:val="en-US"/>
      </w:rPr>
      <w:t>KZT</w:t>
    </w:r>
    <w:r>
      <w:rPr>
        <w:spacing w:val="4"/>
        <w:u w:val="single"/>
      </w:rPr>
      <w:t xml:space="preserve">, </w:t>
    </w:r>
    <w:r>
      <w:rPr>
        <w:b/>
        <w:spacing w:val="4"/>
        <w:u w:val="single"/>
      </w:rPr>
      <w:t xml:space="preserve">БИК </w:t>
    </w:r>
    <w:r>
      <w:rPr>
        <w:spacing w:val="4"/>
        <w:u w:val="single"/>
        <w:lang w:val="en-US"/>
      </w:rPr>
      <w:t>IRTYKZKA</w:t>
    </w:r>
    <w:r>
      <w:rPr>
        <w:spacing w:val="4"/>
        <w:u w:val="single"/>
      </w:rPr>
      <w:t xml:space="preserve">,   </w:t>
    </w:r>
    <w:proofErr w:type="spellStart"/>
    <w:r>
      <w:rPr>
        <w:spacing w:val="4"/>
        <w:u w:val="single"/>
      </w:rPr>
      <w:t>КБе</w:t>
    </w:r>
    <w:proofErr w:type="spellEnd"/>
    <w:r>
      <w:rPr>
        <w:spacing w:val="4"/>
        <w:u w:val="single"/>
      </w:rPr>
      <w:t xml:space="preserve">  17, Филиал АО «</w:t>
    </w:r>
    <w:proofErr w:type="spellStart"/>
    <w:r>
      <w:rPr>
        <w:spacing w:val="4"/>
        <w:u w:val="single"/>
        <w:lang w:val="en-US"/>
      </w:rPr>
      <w:t>ForteBank</w:t>
    </w:r>
    <w:proofErr w:type="spellEnd"/>
    <w:r>
      <w:rPr>
        <w:spacing w:val="4"/>
        <w:u w:val="single"/>
      </w:rPr>
      <w:t>»  г. Усть-Каменогорск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552"/>
    <w:multiLevelType w:val="hybridMultilevel"/>
    <w:tmpl w:val="372E3870"/>
    <w:lvl w:ilvl="0" w:tplc="77A8F824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61E3"/>
    <w:multiLevelType w:val="hybridMultilevel"/>
    <w:tmpl w:val="093804B8"/>
    <w:lvl w:ilvl="0" w:tplc="ECEA6CCA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45F74"/>
    <w:multiLevelType w:val="hybridMultilevel"/>
    <w:tmpl w:val="730AD9D6"/>
    <w:lvl w:ilvl="0" w:tplc="1B363548">
      <w:numFmt w:val="bullet"/>
      <w:lvlText w:val=""/>
      <w:lvlJc w:val="left"/>
      <w:pPr>
        <w:ind w:left="144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A859C5"/>
    <w:multiLevelType w:val="hybridMultilevel"/>
    <w:tmpl w:val="C1546CC8"/>
    <w:lvl w:ilvl="0" w:tplc="FCF881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E25F5"/>
    <w:multiLevelType w:val="hybridMultilevel"/>
    <w:tmpl w:val="869C808E"/>
    <w:lvl w:ilvl="0" w:tplc="8DE8740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978BD"/>
    <w:multiLevelType w:val="hybridMultilevel"/>
    <w:tmpl w:val="61FA0C5E"/>
    <w:lvl w:ilvl="0" w:tplc="61F09046">
      <w:numFmt w:val="bullet"/>
      <w:lvlText w:val=""/>
      <w:lvlJc w:val="left"/>
      <w:pPr>
        <w:ind w:left="108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D730F0"/>
    <w:multiLevelType w:val="hybridMultilevel"/>
    <w:tmpl w:val="7130DAB8"/>
    <w:lvl w:ilvl="0" w:tplc="87B23D3C">
      <w:start w:val="98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D6F47"/>
    <w:multiLevelType w:val="hybridMultilevel"/>
    <w:tmpl w:val="3A4A9380"/>
    <w:lvl w:ilvl="0" w:tplc="E5E06E9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42BA7"/>
    <w:multiLevelType w:val="hybridMultilevel"/>
    <w:tmpl w:val="A8F64FCC"/>
    <w:lvl w:ilvl="0" w:tplc="DB7242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19434C"/>
    <w:multiLevelType w:val="hybridMultilevel"/>
    <w:tmpl w:val="4C387FD4"/>
    <w:lvl w:ilvl="0" w:tplc="2F5A1BFE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55685"/>
    <w:multiLevelType w:val="hybridMultilevel"/>
    <w:tmpl w:val="BC0A4012"/>
    <w:lvl w:ilvl="0" w:tplc="037887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A7185"/>
    <w:multiLevelType w:val="hybridMultilevel"/>
    <w:tmpl w:val="980CA5F8"/>
    <w:lvl w:ilvl="0" w:tplc="F65824A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16824"/>
    <w:multiLevelType w:val="hybridMultilevel"/>
    <w:tmpl w:val="B18A73C0"/>
    <w:lvl w:ilvl="0" w:tplc="2B641010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71AD8"/>
    <w:multiLevelType w:val="hybridMultilevel"/>
    <w:tmpl w:val="5FE6633E"/>
    <w:lvl w:ilvl="0" w:tplc="BFCC9526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AB66F5"/>
    <w:multiLevelType w:val="hybridMultilevel"/>
    <w:tmpl w:val="7F2C2952"/>
    <w:lvl w:ilvl="0" w:tplc="304649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13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14"/>
  </w:num>
  <w:num w:numId="13">
    <w:abstractNumId w:val="10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5E9"/>
    <w:rsid w:val="0001720D"/>
    <w:rsid w:val="000445DA"/>
    <w:rsid w:val="00054F2A"/>
    <w:rsid w:val="0007063D"/>
    <w:rsid w:val="000C63B1"/>
    <w:rsid w:val="000D5597"/>
    <w:rsid w:val="000F0375"/>
    <w:rsid w:val="000F6798"/>
    <w:rsid w:val="00126153"/>
    <w:rsid w:val="0012717A"/>
    <w:rsid w:val="00145A69"/>
    <w:rsid w:val="001532B8"/>
    <w:rsid w:val="00191EC5"/>
    <w:rsid w:val="001C4CF2"/>
    <w:rsid w:val="001F78C4"/>
    <w:rsid w:val="00201E29"/>
    <w:rsid w:val="002021A6"/>
    <w:rsid w:val="00210649"/>
    <w:rsid w:val="00212994"/>
    <w:rsid w:val="00217441"/>
    <w:rsid w:val="00281CC1"/>
    <w:rsid w:val="002C65D8"/>
    <w:rsid w:val="002D55DF"/>
    <w:rsid w:val="002E1AAA"/>
    <w:rsid w:val="002F1A71"/>
    <w:rsid w:val="00326DFA"/>
    <w:rsid w:val="0033667B"/>
    <w:rsid w:val="003645E9"/>
    <w:rsid w:val="00364A42"/>
    <w:rsid w:val="003E0E32"/>
    <w:rsid w:val="00427FEA"/>
    <w:rsid w:val="004676CD"/>
    <w:rsid w:val="00476C53"/>
    <w:rsid w:val="00484BB9"/>
    <w:rsid w:val="004E2666"/>
    <w:rsid w:val="004E2C53"/>
    <w:rsid w:val="00515C36"/>
    <w:rsid w:val="00534668"/>
    <w:rsid w:val="005B12EC"/>
    <w:rsid w:val="005B4425"/>
    <w:rsid w:val="005C46A8"/>
    <w:rsid w:val="005D0090"/>
    <w:rsid w:val="00675C1E"/>
    <w:rsid w:val="00681D7F"/>
    <w:rsid w:val="00684487"/>
    <w:rsid w:val="00692008"/>
    <w:rsid w:val="00694405"/>
    <w:rsid w:val="006A477E"/>
    <w:rsid w:val="006B699A"/>
    <w:rsid w:val="006C77AF"/>
    <w:rsid w:val="006D7D27"/>
    <w:rsid w:val="0072041D"/>
    <w:rsid w:val="00725359"/>
    <w:rsid w:val="00736773"/>
    <w:rsid w:val="007500F7"/>
    <w:rsid w:val="00763877"/>
    <w:rsid w:val="0079180D"/>
    <w:rsid w:val="007B3976"/>
    <w:rsid w:val="007B5238"/>
    <w:rsid w:val="007C3E8F"/>
    <w:rsid w:val="007F7AB3"/>
    <w:rsid w:val="00824823"/>
    <w:rsid w:val="00852BE2"/>
    <w:rsid w:val="00864CF9"/>
    <w:rsid w:val="00891C59"/>
    <w:rsid w:val="00895B78"/>
    <w:rsid w:val="008A19C9"/>
    <w:rsid w:val="008C7E26"/>
    <w:rsid w:val="00901652"/>
    <w:rsid w:val="00904B98"/>
    <w:rsid w:val="00935431"/>
    <w:rsid w:val="0095426E"/>
    <w:rsid w:val="00963D5D"/>
    <w:rsid w:val="00977BC6"/>
    <w:rsid w:val="00982B61"/>
    <w:rsid w:val="00983C50"/>
    <w:rsid w:val="009C12A4"/>
    <w:rsid w:val="009D7BCF"/>
    <w:rsid w:val="00A22379"/>
    <w:rsid w:val="00A3632D"/>
    <w:rsid w:val="00A36994"/>
    <w:rsid w:val="00A373A0"/>
    <w:rsid w:val="00A51D9D"/>
    <w:rsid w:val="00A91C05"/>
    <w:rsid w:val="00AB6208"/>
    <w:rsid w:val="00B029B1"/>
    <w:rsid w:val="00B16BD7"/>
    <w:rsid w:val="00B25C5C"/>
    <w:rsid w:val="00B4018B"/>
    <w:rsid w:val="00B73719"/>
    <w:rsid w:val="00BD3A0C"/>
    <w:rsid w:val="00C107E0"/>
    <w:rsid w:val="00C122E7"/>
    <w:rsid w:val="00C40C3C"/>
    <w:rsid w:val="00C41F62"/>
    <w:rsid w:val="00C65D7C"/>
    <w:rsid w:val="00CB2D9B"/>
    <w:rsid w:val="00CB7FDC"/>
    <w:rsid w:val="00CD08CC"/>
    <w:rsid w:val="00CD4EFD"/>
    <w:rsid w:val="00CE0F09"/>
    <w:rsid w:val="00CF1A5E"/>
    <w:rsid w:val="00D2524B"/>
    <w:rsid w:val="00D27C46"/>
    <w:rsid w:val="00D4093B"/>
    <w:rsid w:val="00E119D5"/>
    <w:rsid w:val="00E231A1"/>
    <w:rsid w:val="00E72747"/>
    <w:rsid w:val="00E87050"/>
    <w:rsid w:val="00EB5F26"/>
    <w:rsid w:val="00EB6C7A"/>
    <w:rsid w:val="00EC5297"/>
    <w:rsid w:val="00ED10C3"/>
    <w:rsid w:val="00EF200E"/>
    <w:rsid w:val="00EF4BFF"/>
    <w:rsid w:val="00F10F5A"/>
    <w:rsid w:val="00F513BA"/>
    <w:rsid w:val="00FB35E9"/>
    <w:rsid w:val="00FC7C68"/>
    <w:rsid w:val="00FE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FCEA2C-F9A3-407B-9573-8D50DF3C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12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3A0C"/>
  </w:style>
  <w:style w:type="paragraph" w:styleId="a5">
    <w:name w:val="footer"/>
    <w:basedOn w:val="a"/>
    <w:link w:val="a6"/>
    <w:uiPriority w:val="99"/>
    <w:unhideWhenUsed/>
    <w:rsid w:val="00BD3A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3A0C"/>
  </w:style>
  <w:style w:type="paragraph" w:styleId="a7">
    <w:name w:val="List Paragraph"/>
    <w:basedOn w:val="a"/>
    <w:uiPriority w:val="34"/>
    <w:qFormat/>
    <w:rsid w:val="004676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A1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19C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9C12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Strong"/>
    <w:basedOn w:val="a0"/>
    <w:uiPriority w:val="22"/>
    <w:qFormat/>
    <w:rsid w:val="009C12A4"/>
    <w:rPr>
      <w:b/>
      <w:bCs/>
    </w:rPr>
  </w:style>
  <w:style w:type="character" w:customStyle="1" w:styleId="layout">
    <w:name w:val="layout"/>
    <w:basedOn w:val="a0"/>
    <w:rsid w:val="00476C53"/>
  </w:style>
  <w:style w:type="table" w:customStyle="1" w:styleId="11">
    <w:name w:val="Светлый список1"/>
    <w:basedOn w:val="a1"/>
    <w:uiPriority w:val="61"/>
    <w:rsid w:val="00F513B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1">
    <w:name w:val="Calendar 1"/>
    <w:basedOn w:val="a1"/>
    <w:uiPriority w:val="99"/>
    <w:qFormat/>
    <w:rsid w:val="00F513BA"/>
    <w:pPr>
      <w:spacing w:after="0" w:line="240" w:lineRule="auto"/>
    </w:pPr>
    <w:rPr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b">
    <w:name w:val="Body Text"/>
    <w:basedOn w:val="a"/>
    <w:link w:val="ac"/>
    <w:rsid w:val="00F513B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ac">
    <w:name w:val="Основной текст Знак"/>
    <w:basedOn w:val="a0"/>
    <w:link w:val="ab"/>
    <w:rsid w:val="00F513BA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table" w:styleId="ad">
    <w:name w:val="Table Grid"/>
    <w:basedOn w:val="a1"/>
    <w:uiPriority w:val="59"/>
    <w:rsid w:val="00F513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7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30</cp:revision>
  <cp:lastPrinted>2023-05-22T04:21:00Z</cp:lastPrinted>
  <dcterms:created xsi:type="dcterms:W3CDTF">2022-04-18T08:38:00Z</dcterms:created>
  <dcterms:modified xsi:type="dcterms:W3CDTF">2024-08-02T04:56:00Z</dcterms:modified>
</cp:coreProperties>
</file>